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FB17" w14:textId="77777777" w:rsidR="00F11E6F" w:rsidRDefault="00F11E6F" w:rsidP="00F11E6F">
      <w:pPr>
        <w:pStyle w:val="1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Hlk192242056"/>
      <w:r>
        <w:rPr>
          <w:rFonts w:ascii="Times New Roman" w:hAnsi="Times New Roman" w:cs="Times New Roman"/>
          <w:b/>
          <w:bCs/>
          <w:sz w:val="26"/>
          <w:szCs w:val="26"/>
        </w:rPr>
        <w:t>Парадигмальный Совет Изначально Вышестоящего Отца</w:t>
      </w:r>
    </w:p>
    <w:p w14:paraId="4EAE67CA" w14:textId="0ADFDB62" w:rsidR="00F11E6F" w:rsidRPr="00430010" w:rsidRDefault="00F11E6F" w:rsidP="00F11E6F">
      <w:pPr>
        <w:spacing w:before="120"/>
        <w:jc w:val="center"/>
        <w:rPr>
          <w:rFonts w:cs="Times New Roman"/>
          <w:b/>
          <w:bCs/>
          <w:sz w:val="24"/>
          <w:szCs w:val="24"/>
        </w:rPr>
      </w:pPr>
      <w:r w:rsidRPr="00430010">
        <w:rPr>
          <w:rFonts w:cs="Times New Roman"/>
          <w:b/>
          <w:bCs/>
          <w:sz w:val="24"/>
          <w:szCs w:val="24"/>
        </w:rPr>
        <w:t xml:space="preserve">Протокол Парадигмального Совета </w:t>
      </w:r>
      <w:r>
        <w:rPr>
          <w:rFonts w:cs="Times New Roman"/>
          <w:b/>
          <w:bCs/>
          <w:sz w:val="24"/>
          <w:szCs w:val="24"/>
        </w:rPr>
        <w:t>3</w:t>
      </w:r>
      <w:r>
        <w:rPr>
          <w:rFonts w:cs="Times New Roman"/>
          <w:b/>
          <w:bCs/>
          <w:sz w:val="24"/>
          <w:szCs w:val="24"/>
        </w:rPr>
        <w:t>0</w:t>
      </w:r>
      <w:r w:rsidRPr="00430010">
        <w:rPr>
          <w:rFonts w:cs="Times New Roman"/>
          <w:b/>
          <w:bCs/>
          <w:sz w:val="24"/>
          <w:szCs w:val="24"/>
        </w:rPr>
        <w:t>.</w:t>
      </w:r>
      <w:r>
        <w:rPr>
          <w:rFonts w:cs="Times New Roman"/>
          <w:b/>
          <w:bCs/>
          <w:sz w:val="24"/>
          <w:szCs w:val="24"/>
        </w:rPr>
        <w:t>0</w:t>
      </w:r>
      <w:r>
        <w:rPr>
          <w:rFonts w:cs="Times New Roman"/>
          <w:b/>
          <w:bCs/>
          <w:sz w:val="24"/>
          <w:szCs w:val="24"/>
        </w:rPr>
        <w:t>3</w:t>
      </w:r>
      <w:r w:rsidRPr="00430010">
        <w:rPr>
          <w:rFonts w:cs="Times New Roman"/>
          <w:b/>
          <w:bCs/>
          <w:sz w:val="24"/>
          <w:szCs w:val="24"/>
        </w:rPr>
        <w:t>.202</w:t>
      </w:r>
      <w:r>
        <w:rPr>
          <w:rFonts w:cs="Times New Roman"/>
          <w:b/>
          <w:bCs/>
          <w:sz w:val="24"/>
          <w:szCs w:val="24"/>
        </w:rPr>
        <w:t>5</w:t>
      </w:r>
      <w:r w:rsidRPr="00430010">
        <w:rPr>
          <w:rFonts w:cs="Times New Roman"/>
          <w:b/>
          <w:bCs/>
          <w:sz w:val="24"/>
          <w:szCs w:val="24"/>
        </w:rPr>
        <w:t xml:space="preserve"> г.</w:t>
      </w:r>
    </w:p>
    <w:p w14:paraId="13D08056" w14:textId="0C69B76E" w:rsidR="00F11E6F" w:rsidRDefault="00F11E6F" w:rsidP="00F11E6F">
      <w:pPr>
        <w:tabs>
          <w:tab w:val="left" w:pos="851"/>
        </w:tabs>
        <w:spacing w:after="60"/>
        <w:ind w:firstLine="567"/>
        <w:rPr>
          <w:rFonts w:cs="Times New Roman"/>
          <w:sz w:val="24"/>
          <w:szCs w:val="20"/>
        </w:rPr>
      </w:pPr>
      <w:r w:rsidRPr="00EF2CC1">
        <w:rPr>
          <w:rFonts w:cs="Times New Roman"/>
          <w:sz w:val="24"/>
          <w:szCs w:val="20"/>
        </w:rPr>
        <w:t>Подразделени</w:t>
      </w:r>
      <w:r>
        <w:rPr>
          <w:rFonts w:cs="Times New Roman"/>
          <w:sz w:val="24"/>
          <w:szCs w:val="20"/>
        </w:rPr>
        <w:t>е</w:t>
      </w:r>
      <w:r w:rsidRPr="00EF2CC1">
        <w:rPr>
          <w:rFonts w:cs="Times New Roman"/>
          <w:sz w:val="24"/>
          <w:szCs w:val="20"/>
        </w:rPr>
        <w:t xml:space="preserve"> ИВДИВО Омск</w:t>
      </w:r>
      <w:r>
        <w:rPr>
          <w:rFonts w:cs="Times New Roman"/>
          <w:sz w:val="24"/>
          <w:szCs w:val="20"/>
        </w:rPr>
        <w:t>.</w:t>
      </w:r>
    </w:p>
    <w:bookmarkEnd w:id="0"/>
    <w:p w14:paraId="40D80F73" w14:textId="53727D08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1.</w:t>
      </w:r>
      <w:r>
        <w:rPr>
          <w:sz w:val="24"/>
          <w:szCs w:val="20"/>
        </w:rPr>
        <w:tab/>
      </w:r>
      <w:r w:rsidRPr="00F11E6F">
        <w:rPr>
          <w:sz w:val="24"/>
          <w:szCs w:val="20"/>
        </w:rPr>
        <w:t>Командой вошли в развертку Синтеза Воли ИВО и Философско-Парадигмально- Стратагемического Синтеза ИВО в сфере Подразделения ИВДИВО Омск</w:t>
      </w:r>
      <w:r w:rsidRPr="006020F6">
        <w:rPr>
          <w:sz w:val="24"/>
          <w:szCs w:val="20"/>
        </w:rPr>
        <w:t xml:space="preserve">. </w:t>
      </w:r>
    </w:p>
    <w:p w14:paraId="6A296155" w14:textId="77777777" w:rsidR="00EC4C97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2.</w:t>
      </w:r>
      <w:r>
        <w:rPr>
          <w:sz w:val="24"/>
          <w:szCs w:val="20"/>
        </w:rPr>
        <w:tab/>
      </w:r>
      <w:r w:rsidRPr="00F11E6F">
        <w:rPr>
          <w:sz w:val="24"/>
          <w:szCs w:val="20"/>
        </w:rPr>
        <w:t>Командным мозговым штурмом и тренингом в Здании АЦСФ с Аватаром Синтеза Иосифом, погрузились в часть Физическое тело, выявили на чем оно фундаментально базируется, его специфика и взаимосвязь с Организацией, частностью и Есмической материей</w:t>
      </w:r>
      <w:r w:rsidRPr="006020F6">
        <w:rPr>
          <w:sz w:val="24"/>
          <w:szCs w:val="20"/>
        </w:rPr>
        <w:t xml:space="preserve">. </w:t>
      </w:r>
    </w:p>
    <w:p w14:paraId="3BD58F10" w14:textId="0D135A7B" w:rsidR="00F11E6F" w:rsidRDefault="00EC4C97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F11E6F">
        <w:rPr>
          <w:sz w:val="24"/>
          <w:szCs w:val="20"/>
        </w:rPr>
        <w:t>3.  Командным мозговым штурмом и практикой Творящего 57-го Синтеза ИВО, выявили и определили</w:t>
      </w:r>
      <w:r>
        <w:rPr>
          <w:sz w:val="24"/>
          <w:szCs w:val="20"/>
        </w:rPr>
        <w:t xml:space="preserve">, </w:t>
      </w:r>
      <w:r w:rsidRPr="00F11E6F">
        <w:rPr>
          <w:sz w:val="24"/>
          <w:szCs w:val="20"/>
        </w:rPr>
        <w:t>что такое Творящий Синтез.</w:t>
      </w:r>
      <w:r w:rsidR="00F11E6F" w:rsidRPr="006020F6">
        <w:rPr>
          <w:sz w:val="24"/>
          <w:szCs w:val="20"/>
        </w:rPr>
        <w:t xml:space="preserve">  </w:t>
      </w:r>
    </w:p>
    <w:p w14:paraId="0ADE1BF4" w14:textId="77777777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 xml:space="preserve">                                                                                                                  </w:t>
      </w:r>
    </w:p>
    <w:p w14:paraId="05E30988" w14:textId="77777777" w:rsidR="00F11E6F" w:rsidRPr="00D237B1" w:rsidRDefault="00F11E6F" w:rsidP="00F11E6F">
      <w:pPr>
        <w:tabs>
          <w:tab w:val="left" w:pos="851"/>
        </w:tabs>
        <w:spacing w:after="60"/>
        <w:ind w:firstLine="567"/>
        <w:jc w:val="both"/>
        <w:rPr>
          <w:b/>
          <w:bCs/>
          <w:i/>
          <w:iCs/>
          <w:color w:val="002060"/>
          <w:sz w:val="24"/>
          <w:szCs w:val="20"/>
        </w:rPr>
      </w:pPr>
      <w:r w:rsidRPr="00D237B1">
        <w:rPr>
          <w:b/>
          <w:bCs/>
          <w:i/>
          <w:iCs/>
          <w:color w:val="002060"/>
          <w:sz w:val="24"/>
          <w:szCs w:val="20"/>
        </w:rPr>
        <w:t xml:space="preserve">Рекомендации: </w:t>
      </w:r>
    </w:p>
    <w:p w14:paraId="71F1481F" w14:textId="3D82BF94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1</w:t>
      </w:r>
      <w:r>
        <w:rPr>
          <w:sz w:val="24"/>
          <w:szCs w:val="20"/>
        </w:rPr>
        <w:t>.</w:t>
      </w:r>
      <w:r w:rsidR="00EC4C97">
        <w:rPr>
          <w:sz w:val="24"/>
          <w:szCs w:val="20"/>
        </w:rPr>
        <w:tab/>
      </w:r>
      <w:r w:rsidR="00EC4C97" w:rsidRPr="00F11E6F">
        <w:rPr>
          <w:sz w:val="24"/>
          <w:szCs w:val="20"/>
        </w:rPr>
        <w:t>Каждому ДП ходить в ночную подготовку к АС Иосифу в АЦСФ, для разработки своих парадигмальных оснований.</w:t>
      </w:r>
    </w:p>
    <w:p w14:paraId="5068C36C" w14:textId="77ECEA8E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2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="00EC4C97" w:rsidRPr="00F11E6F">
        <w:rPr>
          <w:sz w:val="24"/>
          <w:szCs w:val="20"/>
        </w:rPr>
        <w:t>Каждому ДП погрузиться в вид материи своей Части по ДП и выявить специфику данного вида материи</w:t>
      </w:r>
      <w:r w:rsidRPr="006020F6">
        <w:rPr>
          <w:sz w:val="24"/>
          <w:szCs w:val="20"/>
        </w:rPr>
        <w:t xml:space="preserve">. </w:t>
      </w:r>
    </w:p>
    <w:p w14:paraId="5E1DF14E" w14:textId="72612B8E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  <w:r w:rsidRPr="006020F6">
        <w:rPr>
          <w:sz w:val="24"/>
          <w:szCs w:val="20"/>
        </w:rPr>
        <w:t>3</w:t>
      </w:r>
      <w:r>
        <w:rPr>
          <w:sz w:val="24"/>
          <w:szCs w:val="20"/>
        </w:rPr>
        <w:t>.</w:t>
      </w:r>
      <w:r>
        <w:rPr>
          <w:sz w:val="24"/>
          <w:szCs w:val="20"/>
        </w:rPr>
        <w:tab/>
      </w:r>
      <w:r w:rsidR="00EC4C97" w:rsidRPr="00F11E6F">
        <w:rPr>
          <w:sz w:val="24"/>
          <w:szCs w:val="20"/>
        </w:rPr>
        <w:t>Каждому ДП выявить взаимосвязь между частью по ДП, Частностью, Организацией и видом материи</w:t>
      </w:r>
      <w:r w:rsidRPr="006020F6">
        <w:rPr>
          <w:sz w:val="24"/>
          <w:szCs w:val="20"/>
        </w:rPr>
        <w:t xml:space="preserve">.                                           </w:t>
      </w:r>
    </w:p>
    <w:p w14:paraId="1B5C7714" w14:textId="77777777" w:rsidR="00F11E6F" w:rsidRDefault="00F11E6F" w:rsidP="00F11E6F">
      <w:pPr>
        <w:tabs>
          <w:tab w:val="left" w:pos="851"/>
        </w:tabs>
        <w:spacing w:after="60"/>
        <w:ind w:firstLine="567"/>
        <w:jc w:val="both"/>
        <w:rPr>
          <w:sz w:val="24"/>
          <w:szCs w:val="20"/>
        </w:rPr>
      </w:pPr>
    </w:p>
    <w:p w14:paraId="4550FDA0" w14:textId="77777777" w:rsidR="00F11E6F" w:rsidRPr="006020F6" w:rsidRDefault="00F11E6F" w:rsidP="00F11E6F">
      <w:pPr>
        <w:spacing w:after="0"/>
        <w:ind w:firstLine="709"/>
        <w:jc w:val="right"/>
        <w:rPr>
          <w:rFonts w:cs="Times New Roman"/>
          <w:sz w:val="22"/>
          <w:szCs w:val="18"/>
        </w:rPr>
      </w:pPr>
      <w:r w:rsidRPr="006020F6">
        <w:rPr>
          <w:rFonts w:cs="Times New Roman"/>
          <w:sz w:val="22"/>
          <w:szCs w:val="18"/>
        </w:rPr>
        <w:t>Согласовано:</w:t>
      </w:r>
    </w:p>
    <w:p w14:paraId="4F1EC847" w14:textId="77777777" w:rsidR="00F11E6F" w:rsidRPr="006020F6" w:rsidRDefault="00F11E6F" w:rsidP="00F11E6F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ИВ АС КХ</w:t>
      </w:r>
    </w:p>
    <w:p w14:paraId="6AF62DDF" w14:textId="77777777" w:rsidR="00F11E6F" w:rsidRPr="006020F6" w:rsidRDefault="00F11E6F" w:rsidP="00F11E6F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АС Ростислав ИВ АС КХ</w:t>
      </w:r>
    </w:p>
    <w:p w14:paraId="014ABB4D" w14:textId="77777777" w:rsidR="00F11E6F" w:rsidRPr="006020F6" w:rsidRDefault="00F11E6F" w:rsidP="00F11E6F">
      <w:pPr>
        <w:spacing w:after="0"/>
        <w:ind w:firstLine="709"/>
        <w:jc w:val="right"/>
        <w:rPr>
          <w:rFonts w:cs="Times New Roman"/>
          <w:sz w:val="22"/>
          <w:szCs w:val="14"/>
        </w:rPr>
      </w:pPr>
      <w:r w:rsidRPr="006020F6">
        <w:rPr>
          <w:rFonts w:cs="Times New Roman"/>
          <w:sz w:val="22"/>
          <w:szCs w:val="14"/>
        </w:rPr>
        <w:t>АС Иосиф ИВ АС КХ</w:t>
      </w:r>
    </w:p>
    <w:p w14:paraId="2B00330B" w14:textId="77777777" w:rsidR="00F11E6F" w:rsidRPr="006020F6" w:rsidRDefault="00F11E6F" w:rsidP="00F11E6F">
      <w:pPr>
        <w:spacing w:after="0"/>
        <w:ind w:firstLineChars="100" w:firstLine="220"/>
        <w:jc w:val="right"/>
        <w:rPr>
          <w:rFonts w:eastAsia="Times New Roman" w:cs="Times New Roman"/>
          <w:color w:val="000000"/>
          <w:sz w:val="22"/>
          <w:szCs w:val="18"/>
          <w:lang w:eastAsia="ru-RU"/>
        </w:rPr>
      </w:pPr>
      <w:r w:rsidRPr="006020F6">
        <w:rPr>
          <w:rFonts w:eastAsia="Times New Roman" w:cs="Times New Roman"/>
          <w:color w:val="000000"/>
          <w:sz w:val="22"/>
          <w:szCs w:val="18"/>
          <w:lang w:eastAsia="ru-RU"/>
        </w:rPr>
        <w:t xml:space="preserve">Согласовано Гл. Подразделения ИВДИВО Омск Рубанова Елена </w:t>
      </w:r>
      <w:r>
        <w:rPr>
          <w:rFonts w:eastAsia="Times New Roman" w:cs="Times New Roman"/>
          <w:color w:val="000000"/>
          <w:sz w:val="22"/>
          <w:szCs w:val="18"/>
          <w:lang w:eastAsia="ru-RU"/>
        </w:rPr>
        <w:t>09.0</w:t>
      </w:r>
      <w:r w:rsidRPr="006020F6">
        <w:rPr>
          <w:rFonts w:eastAsia="Times New Roman" w:cs="Times New Roman"/>
          <w:color w:val="000000"/>
          <w:sz w:val="22"/>
          <w:szCs w:val="18"/>
          <w:lang w:eastAsia="ru-RU"/>
        </w:rPr>
        <w:t xml:space="preserve">4.2025 </w:t>
      </w:r>
    </w:p>
    <w:p w14:paraId="41B2FE12" w14:textId="77777777" w:rsidR="00F11E6F" w:rsidRPr="006020F6" w:rsidRDefault="00F11E6F" w:rsidP="00F11E6F">
      <w:pPr>
        <w:spacing w:after="0"/>
        <w:ind w:firstLineChars="100" w:firstLine="220"/>
        <w:jc w:val="right"/>
        <w:rPr>
          <w:rFonts w:eastAsia="Times New Roman" w:cs="Times New Roman"/>
          <w:color w:val="000000"/>
          <w:sz w:val="22"/>
          <w:szCs w:val="18"/>
          <w:lang w:eastAsia="ru-RU"/>
        </w:rPr>
      </w:pPr>
    </w:p>
    <w:p w14:paraId="477DE639" w14:textId="77777777" w:rsidR="00F11E6F" w:rsidRDefault="00F11E6F" w:rsidP="00F11E6F">
      <w:pPr>
        <w:spacing w:after="0"/>
        <w:ind w:firstLine="709"/>
        <w:jc w:val="both"/>
      </w:pPr>
    </w:p>
    <w:sectPr w:rsidR="00F11E6F" w:rsidSect="00F11E6F">
      <w:pgSz w:w="11906" w:h="16838" w:code="9"/>
      <w:pgMar w:top="1134" w:right="851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6F"/>
    <w:rsid w:val="006C0B77"/>
    <w:rsid w:val="008242FF"/>
    <w:rsid w:val="00870751"/>
    <w:rsid w:val="00922C48"/>
    <w:rsid w:val="00AD67CB"/>
    <w:rsid w:val="00B915B7"/>
    <w:rsid w:val="00EA59DF"/>
    <w:rsid w:val="00EC4C97"/>
    <w:rsid w:val="00EE4070"/>
    <w:rsid w:val="00F11E6F"/>
    <w:rsid w:val="00F12C76"/>
    <w:rsid w:val="00F8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E2626"/>
  <w15:chartTrackingRefBased/>
  <w15:docId w15:val="{8CDFFEB1-07C0-4629-A20A-D2A82097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1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E6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E6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E6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E6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E6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E6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E6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1E6F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F11E6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F11E6F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F11E6F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F11E6F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F11E6F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F11E6F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F11E6F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F11E6F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F11E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1E6F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F11E6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1E6F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F11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1E6F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F11E6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1E6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1E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1E6F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F11E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Бабич</dc:creator>
  <cp:keywords/>
  <dc:description/>
  <cp:lastModifiedBy>Юрий Бабич</cp:lastModifiedBy>
  <cp:revision>1</cp:revision>
  <dcterms:created xsi:type="dcterms:W3CDTF">2025-04-10T15:49:00Z</dcterms:created>
  <dcterms:modified xsi:type="dcterms:W3CDTF">2025-04-10T16:04:00Z</dcterms:modified>
</cp:coreProperties>
</file>